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67CA" w14:textId="0363D766" w:rsidR="00913CC7" w:rsidRPr="00270E0A" w:rsidRDefault="005069AC" w:rsidP="00285705">
      <w:pPr>
        <w:ind w:firstLine="708"/>
        <w:rPr>
          <w:b/>
          <w:bCs/>
          <w:sz w:val="24"/>
          <w:szCs w:val="24"/>
        </w:rPr>
      </w:pPr>
      <w:r w:rsidRPr="00270E0A">
        <w:rPr>
          <w:b/>
          <w:bCs/>
          <w:sz w:val="24"/>
          <w:szCs w:val="24"/>
        </w:rPr>
        <w:t>Thema-avond</w:t>
      </w:r>
      <w:r w:rsidR="1772ACC4" w:rsidRPr="00270E0A">
        <w:rPr>
          <w:b/>
          <w:bCs/>
          <w:sz w:val="24"/>
          <w:szCs w:val="24"/>
        </w:rPr>
        <w:t xml:space="preserve"> over de regionale </w:t>
      </w:r>
      <w:r w:rsidR="00270E0A" w:rsidRPr="00270E0A">
        <w:rPr>
          <w:b/>
          <w:bCs/>
          <w:sz w:val="24"/>
          <w:szCs w:val="24"/>
        </w:rPr>
        <w:t>energiestrategie</w:t>
      </w:r>
      <w:r w:rsidR="1772ACC4" w:rsidRPr="00270E0A">
        <w:rPr>
          <w:b/>
          <w:bCs/>
          <w:sz w:val="24"/>
          <w:szCs w:val="24"/>
        </w:rPr>
        <w:t xml:space="preserve"> voor Midden Holland (RES-MH)</w:t>
      </w:r>
    </w:p>
    <w:p w14:paraId="214FF18D" w14:textId="77777777" w:rsidR="00285705" w:rsidRPr="00270E0A" w:rsidRDefault="00913CC7" w:rsidP="00285705">
      <w:pPr>
        <w:pStyle w:val="Tekstzonderopmaak"/>
        <w:jc w:val="center"/>
        <w:rPr>
          <w:sz w:val="24"/>
          <w:szCs w:val="24"/>
        </w:rPr>
      </w:pPr>
      <w:r w:rsidRPr="00270E0A">
        <w:rPr>
          <w:b/>
          <w:bCs/>
          <w:sz w:val="24"/>
          <w:szCs w:val="24"/>
        </w:rPr>
        <w:t xml:space="preserve">Impressie van </w:t>
      </w:r>
      <w:r w:rsidR="002F40F9" w:rsidRPr="00270E0A">
        <w:rPr>
          <w:b/>
          <w:bCs/>
          <w:sz w:val="24"/>
          <w:szCs w:val="24"/>
        </w:rPr>
        <w:t>Anneke de Waal</w:t>
      </w:r>
      <w:r w:rsidR="00564154" w:rsidRPr="00270E0A">
        <w:rPr>
          <w:sz w:val="24"/>
          <w:szCs w:val="24"/>
        </w:rPr>
        <w:br/>
      </w:r>
    </w:p>
    <w:p w14:paraId="5415E9B3" w14:textId="12F26992" w:rsidR="0072464C" w:rsidRPr="00270E0A" w:rsidRDefault="1772ACC4" w:rsidP="00285705">
      <w:pPr>
        <w:pStyle w:val="Tekstzonderopmaak"/>
        <w:rPr>
          <w:sz w:val="24"/>
          <w:szCs w:val="24"/>
        </w:rPr>
      </w:pPr>
      <w:r w:rsidRPr="00270E0A">
        <w:rPr>
          <w:sz w:val="24"/>
          <w:szCs w:val="24"/>
        </w:rPr>
        <w:t>Op 26 februari 2020 vond de afdelingsvergadering plaats in het gemeentehuis van Zuidplas. De bijeenkomst werd goed bezocht met ongeveer 20 leden uit de afdeling, ook fractiepartner GroenLinks was vertegenwoordigd. Na de reguliere huishoudelijke zaken en de vaststelling van het afdelingsjaarverslag 2019, werd bijgepraat door de fractievoorzitter, Johan Helmer.</w:t>
      </w:r>
      <w:r w:rsidR="00564154" w:rsidRPr="00270E0A">
        <w:rPr>
          <w:sz w:val="24"/>
          <w:szCs w:val="24"/>
        </w:rPr>
        <w:br/>
      </w:r>
      <w:r w:rsidRPr="00270E0A">
        <w:rPr>
          <w:sz w:val="24"/>
          <w:szCs w:val="24"/>
        </w:rPr>
        <w:t>Dit keer ging het over de aanpak van de Regionale Energie Strategie Midden Holland- verder te noemen: de RES-MH. Want, hoe zit dat eigenlijk?</w:t>
      </w:r>
      <w:r w:rsidR="00564154" w:rsidRPr="00270E0A">
        <w:rPr>
          <w:sz w:val="24"/>
          <w:szCs w:val="24"/>
        </w:rPr>
        <w:br/>
      </w:r>
      <w:r w:rsidR="00564154" w:rsidRPr="00270E0A">
        <w:rPr>
          <w:sz w:val="24"/>
          <w:szCs w:val="24"/>
        </w:rPr>
        <w:br/>
      </w:r>
      <w:r w:rsidR="00680E75" w:rsidRPr="00270E0A">
        <w:rPr>
          <w:b/>
          <w:bCs/>
          <w:i/>
          <w:iCs/>
          <w:sz w:val="24"/>
          <w:szCs w:val="24"/>
        </w:rPr>
        <w:t>Klimaatafspraken</w:t>
      </w:r>
      <w:r w:rsidR="00680E75" w:rsidRPr="00270E0A">
        <w:rPr>
          <w:sz w:val="24"/>
          <w:szCs w:val="24"/>
        </w:rPr>
        <w:br/>
      </w:r>
      <w:r w:rsidRPr="00270E0A">
        <w:rPr>
          <w:sz w:val="24"/>
          <w:szCs w:val="24"/>
        </w:rPr>
        <w:t xml:space="preserve">Kortgezegd is het doel van de internationale klimaatafspraken (het Parijsakkoord) om een reductietarget te halen van 20 megaton CO2 voor geheel Europa. In Nederland betekent dat op de lange termijn - tot 2050 - een vermindering van de CO2-uitstoot met 95% ten opzichte van 1990. </w:t>
      </w:r>
      <w:r w:rsidR="00564154" w:rsidRPr="00270E0A">
        <w:rPr>
          <w:sz w:val="24"/>
          <w:szCs w:val="24"/>
        </w:rPr>
        <w:br/>
      </w:r>
      <w:r w:rsidRPr="00270E0A">
        <w:rPr>
          <w:sz w:val="24"/>
          <w:szCs w:val="24"/>
        </w:rPr>
        <w:t xml:space="preserve">Dit is vastgelegd in het Nationale Klimaatakkoord en deze opgave voor Nederland wordt uitgewerkt door 30 regio’s. De aanpak in de RES-MH is een verantwoordelijkheid van de provincie Zuid-Holland, de 3 waterschappen, netbeheerders en de 5 gemeenten in de regio Midden-Holland. </w:t>
      </w:r>
      <w:r w:rsidR="00564154" w:rsidRPr="00270E0A">
        <w:rPr>
          <w:sz w:val="24"/>
          <w:szCs w:val="24"/>
        </w:rPr>
        <w:br/>
      </w:r>
      <w:r w:rsidR="00564154" w:rsidRPr="00270E0A">
        <w:rPr>
          <w:sz w:val="24"/>
          <w:szCs w:val="24"/>
        </w:rPr>
        <w:br/>
      </w:r>
      <w:r w:rsidR="00680E75" w:rsidRPr="00270E0A">
        <w:rPr>
          <w:b/>
          <w:bCs/>
          <w:i/>
          <w:iCs/>
          <w:sz w:val="24"/>
          <w:szCs w:val="24"/>
        </w:rPr>
        <w:t>Regionale Energie Strategie</w:t>
      </w:r>
      <w:r w:rsidR="00680E75" w:rsidRPr="00270E0A">
        <w:rPr>
          <w:sz w:val="24"/>
          <w:szCs w:val="24"/>
        </w:rPr>
        <w:br/>
      </w:r>
      <w:r w:rsidRPr="00270E0A">
        <w:rPr>
          <w:sz w:val="24"/>
          <w:szCs w:val="24"/>
        </w:rPr>
        <w:t xml:space="preserve">In de regionale </w:t>
      </w:r>
      <w:r w:rsidR="00285705" w:rsidRPr="00270E0A">
        <w:rPr>
          <w:sz w:val="24"/>
          <w:szCs w:val="24"/>
        </w:rPr>
        <w:t>energiestrategie</w:t>
      </w:r>
      <w:r w:rsidRPr="00270E0A">
        <w:rPr>
          <w:sz w:val="24"/>
          <w:szCs w:val="24"/>
        </w:rPr>
        <w:t xml:space="preserve"> wordt vastgelegd op welke plekken windenergie en zonne-energie kan worden gerealiseerd. Deze opwekking van elektriciteit heeft te maken met de vervanging van kolencentrales. Ook initiatieven voor energiebesparing en alternatieven voor aardgas zijn hier onderdeel van. De drijfveer voor ‘aardgas-vrij’ heeft een andere bron, namelijk de keuze om te stoppen met de gaswinning in Groningen.</w:t>
      </w:r>
      <w:r w:rsidR="00564154" w:rsidRPr="00270E0A">
        <w:rPr>
          <w:sz w:val="24"/>
          <w:szCs w:val="24"/>
        </w:rPr>
        <w:br/>
      </w:r>
      <w:r w:rsidR="00564154" w:rsidRPr="00270E0A">
        <w:rPr>
          <w:sz w:val="24"/>
          <w:szCs w:val="24"/>
        </w:rPr>
        <w:br/>
      </w:r>
      <w:r w:rsidR="00680E75" w:rsidRPr="00270E0A">
        <w:rPr>
          <w:b/>
          <w:bCs/>
          <w:i/>
          <w:iCs/>
          <w:sz w:val="24"/>
          <w:szCs w:val="24"/>
        </w:rPr>
        <w:t>Midden-Holland</w:t>
      </w:r>
      <w:r w:rsidR="00680E75" w:rsidRPr="00270E0A">
        <w:rPr>
          <w:sz w:val="24"/>
          <w:szCs w:val="24"/>
        </w:rPr>
        <w:br/>
      </w:r>
      <w:r w:rsidRPr="00270E0A">
        <w:rPr>
          <w:sz w:val="24"/>
          <w:szCs w:val="24"/>
        </w:rPr>
        <w:t>Via de programmacommissie Duurzaamheid is Zuidplas nauw betrokken</w:t>
      </w:r>
      <w:r w:rsidR="00680E75" w:rsidRPr="00270E0A">
        <w:rPr>
          <w:sz w:val="24"/>
          <w:szCs w:val="24"/>
        </w:rPr>
        <w:t xml:space="preserve">. </w:t>
      </w:r>
      <w:r w:rsidRPr="00270E0A">
        <w:rPr>
          <w:sz w:val="24"/>
          <w:szCs w:val="24"/>
        </w:rPr>
        <w:t>Waar we nu voor staan is dat de onderhandelingen lopen over de bijdrage van het Zuidplasgebied. Dit is onderdeel van het regionale bod aan het Rijk via de provincie Z-H, met andere woorden: voor hoeveel elektriciteitsopwekking denkt de regio garant te staan in de komende jaren? Oftewel, hoeveel windmolens en zonnepanelen heb je nodig om dit allemaal op te wekken?</w:t>
      </w:r>
      <w:r w:rsidR="00564154" w:rsidRPr="00270E0A">
        <w:rPr>
          <w:sz w:val="24"/>
          <w:szCs w:val="24"/>
        </w:rPr>
        <w:br/>
      </w:r>
      <w:r w:rsidRPr="00270E0A">
        <w:rPr>
          <w:sz w:val="24"/>
          <w:szCs w:val="24"/>
        </w:rPr>
        <w:t xml:space="preserve">Zuidplas heeft veel ruimte om zonnepanelen te plaatsen in zg. </w:t>
      </w:r>
      <w:r w:rsidR="00285705" w:rsidRPr="00270E0A">
        <w:rPr>
          <w:sz w:val="24"/>
          <w:szCs w:val="24"/>
        </w:rPr>
        <w:t>Zonneweides</w:t>
      </w:r>
      <w:r w:rsidRPr="00270E0A">
        <w:rPr>
          <w:sz w:val="24"/>
          <w:szCs w:val="24"/>
        </w:rPr>
        <w:t xml:space="preserve">. Gouda heeft als stad daarentegen minder fysieke ruimte. Zuidplas </w:t>
      </w:r>
      <w:r w:rsidR="002F40F9" w:rsidRPr="00270E0A">
        <w:rPr>
          <w:sz w:val="24"/>
          <w:szCs w:val="24"/>
        </w:rPr>
        <w:t>zal</w:t>
      </w:r>
      <w:r w:rsidRPr="00270E0A">
        <w:rPr>
          <w:sz w:val="24"/>
          <w:szCs w:val="24"/>
        </w:rPr>
        <w:t xml:space="preserve"> dan ook </w:t>
      </w:r>
      <w:r w:rsidR="002F40F9" w:rsidRPr="00270E0A">
        <w:rPr>
          <w:sz w:val="24"/>
          <w:szCs w:val="24"/>
        </w:rPr>
        <w:t>naar alle waarschijnlijkheid worden</w:t>
      </w:r>
      <w:r w:rsidRPr="00270E0A">
        <w:rPr>
          <w:sz w:val="24"/>
          <w:szCs w:val="24"/>
        </w:rPr>
        <w:t xml:space="preserve"> benaderd om een groter aandeel te nemen. </w:t>
      </w:r>
      <w:r w:rsidR="00564154" w:rsidRPr="00270E0A">
        <w:rPr>
          <w:sz w:val="24"/>
          <w:szCs w:val="24"/>
        </w:rPr>
        <w:br/>
      </w:r>
      <w:r w:rsidR="00564154" w:rsidRPr="00270E0A">
        <w:rPr>
          <w:sz w:val="24"/>
          <w:szCs w:val="24"/>
        </w:rPr>
        <w:br/>
      </w:r>
      <w:r w:rsidRPr="00270E0A">
        <w:rPr>
          <w:sz w:val="24"/>
          <w:szCs w:val="24"/>
        </w:rPr>
        <w:t>Altijd is er een combinatie van wind en zon nodig, eventueel aangevuld met alternatieven van duurzame energie. Voor windmolens is relatief weinig ruimte nodig, terwijl er meer met zonneweides gedaan kan worden want zonnepanelen kosten veel ruimte. Grotere windmolens dan? De spanning in de RES-MH is dat de provincie geen zonneweiden, windmolens en biomassacentrales wil. Op de onderhandelingskaarten staan nog een paar witte vlekken, maar de meeste productie met windmolens gebeurt op zee. In de omgevingsvisie moet de gemeente dit echter wel aanwijzen.</w:t>
      </w:r>
      <w:r w:rsidR="00564154" w:rsidRPr="00270E0A">
        <w:rPr>
          <w:sz w:val="24"/>
          <w:szCs w:val="24"/>
        </w:rPr>
        <w:br/>
      </w:r>
      <w:r w:rsidRPr="00270E0A">
        <w:rPr>
          <w:sz w:val="24"/>
          <w:szCs w:val="24"/>
        </w:rPr>
        <w:t xml:space="preserve">Voor leefbaarheid en omgevingskwaliteit zijn er geen toetsingskaders, het zal een gevoelskwestie blijven. </w:t>
      </w:r>
      <w:r w:rsidR="00564154" w:rsidRPr="00270E0A">
        <w:rPr>
          <w:sz w:val="24"/>
          <w:szCs w:val="24"/>
        </w:rPr>
        <w:br/>
      </w:r>
      <w:r w:rsidR="00564154" w:rsidRPr="00270E0A">
        <w:rPr>
          <w:sz w:val="24"/>
          <w:szCs w:val="24"/>
        </w:rPr>
        <w:lastRenderedPageBreak/>
        <w:br/>
      </w:r>
      <w:r w:rsidR="00680E75" w:rsidRPr="00270E0A">
        <w:rPr>
          <w:b/>
          <w:bCs/>
          <w:i/>
          <w:iCs/>
          <w:sz w:val="24"/>
          <w:szCs w:val="24"/>
        </w:rPr>
        <w:t>Lokale betrokkenheid</w:t>
      </w:r>
      <w:r w:rsidR="00680E75" w:rsidRPr="00270E0A">
        <w:rPr>
          <w:i/>
          <w:iCs/>
          <w:sz w:val="24"/>
          <w:szCs w:val="24"/>
        </w:rPr>
        <w:br/>
      </w:r>
      <w:r w:rsidRPr="00270E0A">
        <w:rPr>
          <w:sz w:val="24"/>
          <w:szCs w:val="24"/>
        </w:rPr>
        <w:t>In de publieke perceptie lijken de twee discussies over de CO2-neutrale-manier van elektriciteit opwekken en de aardgas-vrij-discussie identiek. De RES heeft bovendien indirectere consequenties voor inwoners dan ‘aardgas-vrij’. Hoe kun je dit nu gewoon uitleggen zonder direct te vervallen in techniek en jargon? Een aantal leden pleitte er dan ook voor om mede vanuit de inwoners gezien op een minder technische manier over deze problematiek te praten. Het gaat om het creëren van draagvlak en het hebben van motivatie om dit te kunnen uitleggen.</w:t>
      </w:r>
      <w:r w:rsidR="00564154" w:rsidRPr="00270E0A">
        <w:rPr>
          <w:sz w:val="24"/>
          <w:szCs w:val="24"/>
        </w:rPr>
        <w:br/>
      </w:r>
      <w:r w:rsidRPr="00270E0A">
        <w:rPr>
          <w:sz w:val="24"/>
          <w:szCs w:val="24"/>
        </w:rPr>
        <w:t xml:space="preserve">De discussie over aardgas-vrije warmte en betaalbare alternatieven zoals ombouw van kooktoestellen is iets wat de burger direct raakt. In de Transitievisie Warmte die eind 2021 gereed is, wordt een aanzet verwacht. Hiervoor worden uitgebreide bewonersavonden georganiseerd door de gemeente. </w:t>
      </w:r>
      <w:r w:rsidR="00564154" w:rsidRPr="00270E0A">
        <w:rPr>
          <w:sz w:val="24"/>
          <w:szCs w:val="24"/>
        </w:rPr>
        <w:br/>
      </w:r>
      <w:r w:rsidR="00564154" w:rsidRPr="00270E0A">
        <w:rPr>
          <w:sz w:val="24"/>
          <w:szCs w:val="24"/>
        </w:rPr>
        <w:br/>
      </w:r>
      <w:r w:rsidRPr="00270E0A">
        <w:rPr>
          <w:sz w:val="24"/>
          <w:szCs w:val="24"/>
        </w:rPr>
        <w:t xml:space="preserve">Ook de PvdA zal dit op de voet blijven volgen en zich inzetten voor een blijvende betaalbaarheid van de maatregelen voor iedereen. </w:t>
      </w:r>
      <w:r w:rsidR="0072464C" w:rsidRPr="00270E0A">
        <w:rPr>
          <w:sz w:val="24"/>
          <w:szCs w:val="24"/>
        </w:rPr>
        <w:t>Daarbij blijft vooral de budget- of kostenneutrale transitie van het landelijke Klimaatakkoord een van de belangrijkste uitgangspunten. Met name ook dit geluid zal de komende tijd voortdurend in de gemeenteraad vanuit de fractie PvdA/GroenLinks klinken...</w:t>
      </w:r>
    </w:p>
    <w:p w14:paraId="46AD8CF2" w14:textId="77777777" w:rsidR="00270E0A" w:rsidRDefault="00270E0A">
      <w:pPr>
        <w:rPr>
          <w:sz w:val="24"/>
          <w:szCs w:val="24"/>
        </w:rPr>
      </w:pPr>
    </w:p>
    <w:p w14:paraId="58363B10" w14:textId="77777777" w:rsidR="00270E0A" w:rsidRDefault="1772ACC4">
      <w:pPr>
        <w:rPr>
          <w:sz w:val="24"/>
          <w:szCs w:val="24"/>
        </w:rPr>
      </w:pPr>
      <w:r w:rsidRPr="00270E0A">
        <w:rPr>
          <w:sz w:val="24"/>
          <w:szCs w:val="24"/>
        </w:rPr>
        <w:t xml:space="preserve">Zo heeft de PvdA zich </w:t>
      </w:r>
      <w:r w:rsidR="007F781C" w:rsidRPr="00270E0A">
        <w:rPr>
          <w:sz w:val="24"/>
          <w:szCs w:val="24"/>
        </w:rPr>
        <w:t xml:space="preserve">al eerder </w:t>
      </w:r>
      <w:r w:rsidRPr="00270E0A">
        <w:rPr>
          <w:sz w:val="24"/>
          <w:szCs w:val="24"/>
        </w:rPr>
        <w:t>sterk gemaakt voor het aandeel sociale huurwoningen in de woningbouwprogrammering van de Zuidplas.</w:t>
      </w:r>
      <w:r w:rsidR="00564154" w:rsidRPr="00270E0A">
        <w:rPr>
          <w:sz w:val="24"/>
          <w:szCs w:val="24"/>
        </w:rPr>
        <w:br/>
      </w:r>
    </w:p>
    <w:p w14:paraId="7FF0CEC9" w14:textId="0B04F4F6" w:rsidR="009155F1" w:rsidRPr="00270E0A" w:rsidRDefault="1772ACC4">
      <w:pPr>
        <w:rPr>
          <w:sz w:val="24"/>
          <w:szCs w:val="24"/>
        </w:rPr>
      </w:pPr>
      <w:r w:rsidRPr="00270E0A">
        <w:rPr>
          <w:sz w:val="24"/>
          <w:szCs w:val="24"/>
        </w:rPr>
        <w:t xml:space="preserve">Blijft u ons volgen? </w:t>
      </w:r>
    </w:p>
    <w:p w14:paraId="328FC8AF" w14:textId="13D4D7F3" w:rsidR="00B057FD" w:rsidRPr="00270E0A" w:rsidRDefault="00564154">
      <w:pPr>
        <w:rPr>
          <w:sz w:val="24"/>
          <w:szCs w:val="24"/>
        </w:rPr>
      </w:pPr>
      <w:r w:rsidRPr="00270E0A">
        <w:rPr>
          <w:sz w:val="24"/>
          <w:szCs w:val="24"/>
        </w:rPr>
        <w:br/>
      </w:r>
    </w:p>
    <w:sectPr w:rsidR="00B057FD" w:rsidRPr="0027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4"/>
    <w:rsid w:val="0007737C"/>
    <w:rsid w:val="00270E0A"/>
    <w:rsid w:val="00285705"/>
    <w:rsid w:val="002F40F9"/>
    <w:rsid w:val="00375853"/>
    <w:rsid w:val="004E6ABA"/>
    <w:rsid w:val="005069AC"/>
    <w:rsid w:val="00564154"/>
    <w:rsid w:val="00680E75"/>
    <w:rsid w:val="0072464C"/>
    <w:rsid w:val="007F781C"/>
    <w:rsid w:val="00913CC7"/>
    <w:rsid w:val="009155F1"/>
    <w:rsid w:val="00A275F6"/>
    <w:rsid w:val="00B057FD"/>
    <w:rsid w:val="00D37472"/>
    <w:rsid w:val="00E02856"/>
    <w:rsid w:val="00E37903"/>
    <w:rsid w:val="00FA0AAE"/>
    <w:rsid w:val="1772A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92E2"/>
  <w15:chartTrackingRefBased/>
  <w15:docId w15:val="{4B2675E2-99BE-4EA6-89C8-4FC8F142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2464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7246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Hazelebach - de Waal</dc:creator>
  <cp:keywords/>
  <dc:description/>
  <cp:lastModifiedBy>Aad Stuivenberg</cp:lastModifiedBy>
  <cp:revision>3</cp:revision>
  <dcterms:created xsi:type="dcterms:W3CDTF">2020-04-29T17:12:00Z</dcterms:created>
  <dcterms:modified xsi:type="dcterms:W3CDTF">2020-04-29T17:14:00Z</dcterms:modified>
</cp:coreProperties>
</file>